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65050" w14:textId="7181D81B" w:rsidR="00950F5D" w:rsidRPr="00950F5D" w:rsidRDefault="00950F5D" w:rsidP="00950F5D">
      <w:pPr>
        <w:spacing w:after="0" w:line="240" w:lineRule="auto"/>
        <w:ind w:firstLine="720"/>
        <w:rPr>
          <w:rFonts w:ascii="Times New Roman" w:eastAsia="Times New Roman" w:hAnsi="Times New Roman" w:cs="Times New Roman"/>
          <w:sz w:val="24"/>
          <w:szCs w:val="24"/>
        </w:rPr>
      </w:pPr>
      <w:bookmarkStart w:id="0" w:name="_GoBack"/>
      <w:bookmarkEnd w:id="0"/>
      <w:r w:rsidRPr="00950F5D">
        <w:rPr>
          <w:rFonts w:ascii="Times New Roman" w:eastAsia="Times New Roman" w:hAnsi="Times New Roman" w:cs="Times New Roman"/>
          <w:color w:val="000000"/>
          <w:sz w:val="24"/>
          <w:szCs w:val="24"/>
        </w:rPr>
        <w:t xml:space="preserve">After reading the performance appraisal review for Telespazio, it was clear that they were able to turn some things around due to their updated appraisal review system called T-PAD. They also incorporated an appraisal tool called the “SAP Appraisal Form” which “enables the HR Function and all managers to have real-time access to specific and aggregate data that is valuable for managing and developing employees” (Profili &amp; Sammarra &amp; Innocenti &amp; Gabrielli, 2013, pg. 10).  It is important that an appraisal tool gives access to both HR and the managers since both departments need to be able to access employee information for review. This is a great start for an appraisal tool. A proposal for another appraisal tool would be to 360 feedback surveys, appraisal software’s, and self-assessment appraisal tools and have the organization use them in conjunction with each other and the current SAP system. Fagnani says that, 360 feedback surveys allow other to provide feedback to anyone being reviewed which includes people like coworkers, supervisors, and clients. This can be done through the internet or through an online appraisal software, so everyone has easy access to the information, can enter new data, and have it update regularly throughout the year. Lastly, self-assessments will commit the employees to review their own performances and take a close look at their own improvements or lack thereof. (2017).  This will allow manager to see where their employees think they are progressing and what to cover a bit more closely in future reviews. With constantly change and other leadership styles that Telespazio has to work with, it will be important that there is an accessible appraisal tool universal for everyone’s standards. </w:t>
      </w:r>
    </w:p>
    <w:p w14:paraId="7A23C8C7" w14:textId="77777777" w:rsidR="00950F5D" w:rsidRPr="00950F5D" w:rsidRDefault="00950F5D" w:rsidP="00950F5D">
      <w:pPr>
        <w:spacing w:after="0" w:line="240" w:lineRule="auto"/>
        <w:rPr>
          <w:rFonts w:ascii="Times New Roman" w:eastAsia="Times New Roman" w:hAnsi="Times New Roman" w:cs="Times New Roman"/>
          <w:sz w:val="24"/>
          <w:szCs w:val="24"/>
        </w:rPr>
      </w:pPr>
    </w:p>
    <w:p w14:paraId="49DA7194" w14:textId="77777777" w:rsidR="00950F5D" w:rsidRPr="00950F5D" w:rsidRDefault="00950F5D" w:rsidP="00950F5D">
      <w:pPr>
        <w:spacing w:after="0" w:line="240" w:lineRule="auto"/>
        <w:rPr>
          <w:rFonts w:ascii="Times New Roman" w:eastAsia="Times New Roman" w:hAnsi="Times New Roman" w:cs="Times New Roman"/>
          <w:sz w:val="24"/>
          <w:szCs w:val="24"/>
        </w:rPr>
      </w:pPr>
      <w:r w:rsidRPr="00950F5D">
        <w:rPr>
          <w:rFonts w:ascii="Times New Roman" w:eastAsia="Times New Roman" w:hAnsi="Times New Roman" w:cs="Times New Roman"/>
          <w:color w:val="000000"/>
          <w:sz w:val="24"/>
          <w:szCs w:val="24"/>
        </w:rPr>
        <w:t>Fagnani, S. (2017, November 21). Four Performance Appraisal Tools. Retrieved April 30, 2018, from https://bizfluent.com/list-6721504-four-performance-appraisal-tools.html</w:t>
      </w:r>
    </w:p>
    <w:p w14:paraId="5C441B32" w14:textId="77777777" w:rsidR="00950F5D" w:rsidRPr="00950F5D" w:rsidRDefault="00950F5D" w:rsidP="00950F5D">
      <w:pPr>
        <w:spacing w:after="0" w:line="240" w:lineRule="auto"/>
        <w:rPr>
          <w:rFonts w:ascii="Times New Roman" w:eastAsia="Times New Roman" w:hAnsi="Times New Roman" w:cs="Times New Roman"/>
          <w:sz w:val="24"/>
          <w:szCs w:val="24"/>
        </w:rPr>
      </w:pPr>
    </w:p>
    <w:p w14:paraId="3BD4449A" w14:textId="77777777" w:rsidR="00950F5D" w:rsidRPr="00950F5D" w:rsidRDefault="00950F5D" w:rsidP="00950F5D">
      <w:pPr>
        <w:spacing w:after="0" w:line="240" w:lineRule="auto"/>
        <w:rPr>
          <w:rFonts w:ascii="Times New Roman" w:eastAsia="Times New Roman" w:hAnsi="Times New Roman" w:cs="Times New Roman"/>
          <w:sz w:val="24"/>
          <w:szCs w:val="24"/>
        </w:rPr>
      </w:pPr>
      <w:r w:rsidRPr="00950F5D">
        <w:rPr>
          <w:rFonts w:ascii="Times New Roman" w:eastAsia="Times New Roman" w:hAnsi="Times New Roman" w:cs="Times New Roman"/>
          <w:color w:val="000000"/>
          <w:sz w:val="24"/>
          <w:szCs w:val="24"/>
        </w:rPr>
        <w:t xml:space="preserve">Profili, S., Sammarra, A., Innocenti, L., &amp; Gabrielli, G. (2013). </w:t>
      </w:r>
      <w:r w:rsidRPr="00950F5D">
        <w:rPr>
          <w:rFonts w:ascii="Times New Roman" w:eastAsia="Times New Roman" w:hAnsi="Times New Roman" w:cs="Times New Roman"/>
          <w:i/>
          <w:iCs/>
          <w:color w:val="000000"/>
          <w:sz w:val="24"/>
          <w:szCs w:val="24"/>
        </w:rPr>
        <w:t xml:space="preserve">Performance appraisal at Telespazio: Aligning strategic goals to people development. </w:t>
      </w:r>
      <w:r w:rsidRPr="00950F5D">
        <w:rPr>
          <w:rFonts w:ascii="Times New Roman" w:eastAsia="Times New Roman" w:hAnsi="Times New Roman" w:cs="Times New Roman"/>
          <w:color w:val="000000"/>
          <w:sz w:val="24"/>
          <w:szCs w:val="24"/>
        </w:rPr>
        <w:t>Boston, MA: Harvard Business School Press. Product #: HEC073-PDF-ENG</w:t>
      </w:r>
    </w:p>
    <w:p w14:paraId="59588FF3" w14:textId="77777777" w:rsidR="00C259C9" w:rsidRDefault="00C259C9"/>
    <w:sectPr w:rsidR="00C25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F5D"/>
    <w:rsid w:val="00690671"/>
    <w:rsid w:val="00950F5D"/>
    <w:rsid w:val="00C2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D77F3"/>
  <w15:chartTrackingRefBased/>
  <w15:docId w15:val="{A9AC1337-2375-419F-ABEB-9702AA60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F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41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Sharkey</dc:creator>
  <cp:keywords/>
  <dc:description/>
  <cp:lastModifiedBy>Wesson, Bria</cp:lastModifiedBy>
  <cp:revision>2</cp:revision>
  <dcterms:created xsi:type="dcterms:W3CDTF">2018-05-01T02:55:00Z</dcterms:created>
  <dcterms:modified xsi:type="dcterms:W3CDTF">2018-05-01T02:55:00Z</dcterms:modified>
</cp:coreProperties>
</file>